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9A" w:rsidRDefault="00FD32F3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ЗАКОН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генетички модификованим организмима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41 од 2. јуна 2009.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I. ОСНОВНЕ ОДРЕДБЕ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уређивања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Овим </w:t>
      </w:r>
      <w:r>
        <w:rPr>
          <w:rFonts w:ascii="Verdana" w:eastAsia="Verdana" w:hAnsi="Verdana" w:cs="Verdana"/>
        </w:rPr>
        <w:t xml:space="preserve">законом уређује се поступак за издавање одобрења за употребу у затвореним системима и за намерно увођење у животну средину генетички модификованих организама и производа од генетички модификованих организама, услови за употребу у затвореним системима и за </w:t>
      </w:r>
      <w:r>
        <w:rPr>
          <w:rFonts w:ascii="Verdana" w:eastAsia="Verdana" w:hAnsi="Verdana" w:cs="Verdana"/>
        </w:rPr>
        <w:t>намерно увођење у животну средину генетички модификованих организама, руковање, паковање и превоз генетички модификованих организама и производа од генетички модификованих организама, као и друга питања од значаја за генетички модификоване организме и прои</w:t>
      </w:r>
      <w:r>
        <w:rPr>
          <w:rFonts w:ascii="Verdana" w:eastAsia="Verdana" w:hAnsi="Verdana" w:cs="Verdana"/>
        </w:rPr>
        <w:t xml:space="preserve">зводе од генетички модификованих организама. 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Забрана стављања у промет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Ниједан модификован живи организам као ни производ од генетички модификованог организма не може да се стави у промет, односно гаји у комерцијалне сврхе на територији Републике </w:t>
      </w:r>
      <w:r>
        <w:rPr>
          <w:rFonts w:ascii="Verdana" w:eastAsia="Verdana" w:hAnsi="Verdana" w:cs="Verdana"/>
        </w:rPr>
        <w:t>Србије.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Генетички модификован организам не сматра се пољопривредни производ биљног порекла који количински садржи до 0,9% примеса генетички модификованог организма и примеса пореклом од генетички модификованог организма.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Семенски и репродуктивни ма</w:t>
      </w:r>
      <w:r>
        <w:rPr>
          <w:rFonts w:ascii="Verdana" w:eastAsia="Verdana" w:hAnsi="Verdana" w:cs="Verdana"/>
        </w:rPr>
        <w:t>теријал не сматрају се генетички модификованим организмима уколико количински садрже до 0,1% примеса генетички модификованог организма и примеса пореклом од генетички модификованог организма.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Значење појмова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Поједини појмови употребљени у овом зако</w:t>
      </w:r>
      <w:r>
        <w:rPr>
          <w:rFonts w:ascii="Verdana" w:eastAsia="Verdana" w:hAnsi="Verdana" w:cs="Verdana"/>
        </w:rPr>
        <w:t>ну имају следеће значење: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r>
        <w:rPr>
          <w:rFonts w:ascii="Verdana" w:eastAsia="Verdana" w:hAnsi="Verdana" w:cs="Verdana"/>
          <w:i/>
        </w:rPr>
        <w:t>генетички материјал</w:t>
      </w:r>
      <w:r>
        <w:rPr>
          <w:rFonts w:ascii="Verdana" w:eastAsia="Verdana" w:hAnsi="Verdana" w:cs="Verdana"/>
        </w:rPr>
        <w:t xml:space="preserve"> је део биљке, животиње, гљиве, микроорганизма, вируса или вироида који садржи наследну информацију;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r>
        <w:rPr>
          <w:rFonts w:ascii="Verdana" w:eastAsia="Verdana" w:hAnsi="Verdana" w:cs="Verdana"/>
          <w:i/>
        </w:rPr>
        <w:t>генетички модификован организам</w:t>
      </w:r>
      <w:r>
        <w:rPr>
          <w:rFonts w:ascii="Verdana" w:eastAsia="Verdana" w:hAnsi="Verdana" w:cs="Verdana"/>
        </w:rPr>
        <w:t xml:space="preserve"> је организам чији је генетички материјал промењен методама савремене био</w:t>
      </w:r>
      <w:r>
        <w:rPr>
          <w:rFonts w:ascii="Verdana" w:eastAsia="Verdana" w:hAnsi="Verdana" w:cs="Verdana"/>
        </w:rPr>
        <w:t>технологије;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  <w:i/>
        </w:rPr>
        <w:t>инцидент</w:t>
      </w:r>
      <w:r>
        <w:rPr>
          <w:rFonts w:ascii="Verdana" w:eastAsia="Verdana" w:hAnsi="Verdana" w:cs="Verdana"/>
        </w:rPr>
        <w:t xml:space="preserve"> је сваки догађај који доводи до неконтролисаног ослобађања генетички модификованог организма у животну средину, а до кога долази приликом употребе у затвореним системима и намерног увођења у животну </w:t>
      </w:r>
      <w:r>
        <w:rPr>
          <w:rFonts w:ascii="Verdana" w:eastAsia="Verdana" w:hAnsi="Verdana" w:cs="Verdana"/>
        </w:rPr>
        <w:lastRenderedPageBreak/>
        <w:t xml:space="preserve">средину генетички модификованог </w:t>
      </w:r>
      <w:r>
        <w:rPr>
          <w:rFonts w:ascii="Verdana" w:eastAsia="Verdana" w:hAnsi="Verdana" w:cs="Verdana"/>
        </w:rPr>
        <w:t>организма, који може представљати непосредну или одложену опасност за живот и здравље људи и животну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  <w:i/>
        </w:rPr>
        <w:t>) корисник</w:t>
      </w:r>
      <w:r>
        <w:rPr>
          <w:rFonts w:ascii="Verdana" w:eastAsia="Verdana" w:hAnsi="Verdana" w:cs="Verdana"/>
        </w:rPr>
        <w:t xml:space="preserve"> је правно лице, предузетник или физичко лице које употребљава генетички модификован организам или производ од генетички модификованог </w:t>
      </w:r>
      <w:r>
        <w:rPr>
          <w:rFonts w:ascii="Verdana" w:eastAsia="Verdana" w:hAnsi="Verdana" w:cs="Verdana"/>
        </w:rPr>
        <w:t xml:space="preserve">организма у затвореним системима и приликом намерног увођења у животну средину;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r>
        <w:rPr>
          <w:rFonts w:ascii="Verdana" w:eastAsia="Verdana" w:hAnsi="Verdana" w:cs="Verdana"/>
          <w:i/>
        </w:rPr>
        <w:t>методе савремене биотехнологије</w:t>
      </w:r>
      <w:r>
        <w:rPr>
          <w:rFonts w:ascii="Verdana" w:eastAsia="Verdana" w:hAnsi="Verdana" w:cs="Verdana"/>
        </w:rPr>
        <w:t xml:space="preserve"> јесу ин витро технике нуклеинских киселина, укључујући и рекомбинантну дезоксирибонуклеинску киселину (ДНК) и директно уношење нуклеинских к</w:t>
      </w:r>
      <w:r>
        <w:rPr>
          <w:rFonts w:ascii="Verdana" w:eastAsia="Verdana" w:hAnsi="Verdana" w:cs="Verdana"/>
        </w:rPr>
        <w:t>иселина у ћелије или органеле и фузија ћелија изнад таксономског нивоа фамилије, које превазилазе природне репродуктивне или рекомбинационе баријере и нису технике које се користе у традиционалном оплемењивању и селекцији (класичне методе);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r>
        <w:rPr>
          <w:rFonts w:ascii="Verdana" w:eastAsia="Verdana" w:hAnsi="Verdana" w:cs="Verdana"/>
          <w:i/>
        </w:rPr>
        <w:t>модификовани</w:t>
      </w:r>
      <w:r>
        <w:rPr>
          <w:rFonts w:ascii="Verdana" w:eastAsia="Verdana" w:hAnsi="Verdana" w:cs="Verdana"/>
          <w:i/>
        </w:rPr>
        <w:t xml:space="preserve"> живи организам</w:t>
      </w:r>
      <w:r>
        <w:rPr>
          <w:rFonts w:ascii="Verdana" w:eastAsia="Verdana" w:hAnsi="Verdana" w:cs="Verdana"/>
        </w:rPr>
        <w:t xml:space="preserve"> (living  modified organism) је сваки генетички модификован организам или производ од генетички модификованог организма који је способан за размножавање и пренос генетичког материјала, укључујући и стерилни организам који је способан за раст</w:t>
      </w:r>
      <w:r>
        <w:rPr>
          <w:rFonts w:ascii="Verdana" w:eastAsia="Verdana" w:hAnsi="Verdana" w:cs="Verdana"/>
        </w:rPr>
        <w:t>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r>
        <w:rPr>
          <w:rFonts w:ascii="Verdana" w:eastAsia="Verdana" w:hAnsi="Verdana" w:cs="Verdana"/>
          <w:i/>
        </w:rPr>
        <w:t>мониторинг</w:t>
      </w:r>
      <w:r>
        <w:rPr>
          <w:rFonts w:ascii="Verdana" w:eastAsia="Verdana" w:hAnsi="Verdana" w:cs="Verdana"/>
        </w:rPr>
        <w:t xml:space="preserve"> је планирано и систематско праћење и надзирање генетички модификованог организма, његове употребе у затвореним системима, праћење поступка намерног увођења у животну средину, праћење и надзирање животне средине у коју је генетички модификов</w:t>
      </w:r>
      <w:r>
        <w:rPr>
          <w:rFonts w:ascii="Verdana" w:eastAsia="Verdana" w:hAnsi="Verdana" w:cs="Verdana"/>
        </w:rPr>
        <w:t>ан организам уведен, као и могућих штетних ефеката на животну средину и здравље људи;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8) </w:t>
      </w:r>
      <w:r>
        <w:rPr>
          <w:rFonts w:ascii="Verdana" w:eastAsia="Verdana" w:hAnsi="Verdana" w:cs="Verdana"/>
          <w:i/>
        </w:rPr>
        <w:t>намерно увођење у животну средину</w:t>
      </w:r>
      <w:r>
        <w:rPr>
          <w:rFonts w:ascii="Verdana" w:eastAsia="Verdana" w:hAnsi="Verdana" w:cs="Verdana"/>
        </w:rPr>
        <w:t xml:space="preserve"> је ограничено увођење генетички модификованог организма ради извођења огледа, демонстрационих огледа и развоја нових варијетета;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9) </w:t>
      </w:r>
      <w:r>
        <w:rPr>
          <w:rFonts w:ascii="Verdana" w:eastAsia="Verdana" w:hAnsi="Verdana" w:cs="Verdana"/>
          <w:i/>
        </w:rPr>
        <w:t>н</w:t>
      </w:r>
      <w:r>
        <w:rPr>
          <w:rFonts w:ascii="Verdana" w:eastAsia="Verdana" w:hAnsi="Verdana" w:cs="Verdana"/>
          <w:i/>
        </w:rPr>
        <w:t>енамерно увођење у животну средину</w:t>
      </w:r>
      <w:r>
        <w:rPr>
          <w:rFonts w:ascii="Verdana" w:eastAsia="Verdana" w:hAnsi="Verdana" w:cs="Verdana"/>
        </w:rPr>
        <w:t xml:space="preserve"> је случајно испуштање модификованог живог организма у животну средину услед непредвиђеног догађаја, несреће, неправилног руковања, складиштења и друго;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10) </w:t>
      </w:r>
      <w:r>
        <w:rPr>
          <w:rFonts w:ascii="Verdana" w:eastAsia="Verdana" w:hAnsi="Verdana" w:cs="Verdana"/>
          <w:i/>
        </w:rPr>
        <w:t>овлашћена лабораторија</w:t>
      </w:r>
      <w:r>
        <w:rPr>
          <w:rFonts w:ascii="Verdana" w:eastAsia="Verdana" w:hAnsi="Verdana" w:cs="Verdana"/>
        </w:rPr>
        <w:t xml:space="preserve"> је правно лице које врши испитивање генетички модификованог организма и производа од генетички модификованог организма;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11) </w:t>
      </w:r>
      <w:r>
        <w:rPr>
          <w:rFonts w:ascii="Verdana" w:eastAsia="Verdana" w:hAnsi="Verdana" w:cs="Verdana"/>
          <w:i/>
        </w:rPr>
        <w:t>производ од генетички модификованог организма</w:t>
      </w:r>
      <w:r>
        <w:rPr>
          <w:rFonts w:ascii="Verdana" w:eastAsia="Verdana" w:hAnsi="Verdana" w:cs="Verdana"/>
        </w:rPr>
        <w:t xml:space="preserve"> је сваки производ који се састоји, односно садржи, односно добијен је од једног или в</w:t>
      </w:r>
      <w:r>
        <w:rPr>
          <w:rFonts w:ascii="Verdana" w:eastAsia="Verdana" w:hAnsi="Verdana" w:cs="Verdana"/>
        </w:rPr>
        <w:t>ише генетички модификованих организама, без обзира на степен обраде;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12) </w:t>
      </w:r>
      <w:r>
        <w:rPr>
          <w:rFonts w:ascii="Verdana" w:eastAsia="Verdana" w:hAnsi="Verdana" w:cs="Verdana"/>
          <w:i/>
        </w:rPr>
        <w:t>процена ризика</w:t>
      </w:r>
      <w:r>
        <w:rPr>
          <w:rFonts w:ascii="Verdana" w:eastAsia="Verdana" w:hAnsi="Verdana" w:cs="Verdana"/>
        </w:rPr>
        <w:t xml:space="preserve"> је научна процена која се спроводи по принципу „случај по случај” која подразумева идентификацију могућих штетних ефеката од генетички модификованог </w:t>
      </w:r>
      <w:r>
        <w:rPr>
          <w:rFonts w:ascii="Verdana" w:eastAsia="Verdana" w:hAnsi="Verdana" w:cs="Verdana"/>
        </w:rPr>
        <w:t>организма или производа од генетички модификованог организма по здравље људи и животну средину до којих може доћи приликом употребе у затвореним системима и намерног увођења у животну средину. Приликом процене ризика мора се поштовати принцип предострожнос</w:t>
      </w:r>
      <w:r>
        <w:rPr>
          <w:rFonts w:ascii="Verdana" w:eastAsia="Verdana" w:hAnsi="Verdana" w:cs="Verdana"/>
        </w:rPr>
        <w:t>ти;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13) </w:t>
      </w:r>
      <w:r>
        <w:rPr>
          <w:rFonts w:ascii="Verdana" w:eastAsia="Verdana" w:hAnsi="Verdana" w:cs="Verdana"/>
          <w:i/>
        </w:rPr>
        <w:t>руковање</w:t>
      </w:r>
      <w:r>
        <w:rPr>
          <w:rFonts w:ascii="Verdana" w:eastAsia="Verdana" w:hAnsi="Verdana" w:cs="Verdana"/>
        </w:rPr>
        <w:t xml:space="preserve"> је дорада, прерада и складиштење генетички модификованог организма или производа од генетички модификованог организма;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14) </w:t>
      </w:r>
      <w:r>
        <w:rPr>
          <w:rFonts w:ascii="Verdana" w:eastAsia="Verdana" w:hAnsi="Verdana" w:cs="Verdana"/>
          <w:i/>
        </w:rPr>
        <w:t xml:space="preserve">стваралац  </w:t>
      </w:r>
      <w:r>
        <w:rPr>
          <w:rFonts w:ascii="Verdana" w:eastAsia="Verdana" w:hAnsi="Verdana" w:cs="Verdana"/>
        </w:rPr>
        <w:t xml:space="preserve">је правно лице, предузетник или физичко лице које ствара генетички модификован организам или производ од </w:t>
      </w:r>
      <w:r>
        <w:rPr>
          <w:rFonts w:ascii="Verdana" w:eastAsia="Verdana" w:hAnsi="Verdana" w:cs="Verdana"/>
        </w:rPr>
        <w:t>генетички модификованог организма;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15) </w:t>
      </w:r>
      <w:r>
        <w:rPr>
          <w:rFonts w:ascii="Verdana" w:eastAsia="Verdana" w:hAnsi="Verdana" w:cs="Verdana"/>
          <w:i/>
        </w:rPr>
        <w:t>употреба у затвореним системима</w:t>
      </w:r>
      <w:r>
        <w:rPr>
          <w:rFonts w:ascii="Verdana" w:eastAsia="Verdana" w:hAnsi="Verdana" w:cs="Verdana"/>
        </w:rPr>
        <w:t xml:space="preserve"> је свака операција којом се генетички модификован организам или производ од генетички модификованог организма узгаја, размножава, складишти, транспортује, одлаже, уништава или на било к</w:t>
      </w:r>
      <w:r>
        <w:rPr>
          <w:rFonts w:ascii="Verdana" w:eastAsia="Verdana" w:hAnsi="Verdana" w:cs="Verdana"/>
        </w:rPr>
        <w:t>оји други начин користи у простору који је одвојен физичким препрекама или се комбинацијом физичких, хемијских, односно биолошких препрека онемогућава контакт генетички модификованог организма са спољним светом и њихов утицај на животну средину.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Изузеци од</w:t>
      </w:r>
      <w:r>
        <w:rPr>
          <w:rFonts w:ascii="Verdana" w:eastAsia="Verdana" w:hAnsi="Verdana" w:cs="Verdana"/>
          <w:b/>
        </w:rPr>
        <w:t xml:space="preserve"> примене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Одредбе овог закона не примењују се на производ од генетички модификованог организма (у даљем тексту: производ од ГМО) који није модификовани живи организам ( у даљем тексту: LМО) и не користи се као храна, храна за животиње, лек или помоћ</w:t>
      </w:r>
      <w:r>
        <w:rPr>
          <w:rFonts w:ascii="Verdana" w:eastAsia="Verdana" w:hAnsi="Verdana" w:cs="Verdana"/>
        </w:rPr>
        <w:t xml:space="preserve">но лековито средство.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Одредбе овог закона не примењују се на генетички модификован микроорганизам, као и на производ од ГМО који није LМО, ако су они намењени за медицинску употребу и ако је њихова употреба у целини регулисана другим прописима.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Стручни са</w:t>
      </w:r>
      <w:r>
        <w:rPr>
          <w:rFonts w:ascii="Verdana" w:eastAsia="Verdana" w:hAnsi="Verdana" w:cs="Verdana"/>
          <w:b/>
        </w:rPr>
        <w:t>вет за биолошку сигурност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Ради разматрања стручних питања и давања стручних мишљења која се односе на генетички модификован организам (у даљем тексту: ГМО), министар надлежан за послове пољопривреде (у даљем тексту: министар), у складу са прописима</w:t>
      </w:r>
      <w:r>
        <w:rPr>
          <w:rFonts w:ascii="Verdana" w:eastAsia="Verdana" w:hAnsi="Verdana" w:cs="Verdana"/>
        </w:rPr>
        <w:t xml:space="preserve"> којима се уређује државна управа, решењем оснива посебну радну групу – Стручни савет за биолошку сигурност (у даљем тексту: Стручни савет). 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Послови Стручног савета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Стручни савет: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процењује тачност података из пријаве која се подноси за издавањ</w:t>
      </w:r>
      <w:r>
        <w:rPr>
          <w:rFonts w:ascii="Verdana" w:eastAsia="Verdana" w:hAnsi="Verdana" w:cs="Verdana"/>
        </w:rPr>
        <w:t>е одобрења за употребу у затвореним системима и за намерно увођење у животну средину на основу приложене документације, при чему се користе подаци из светске праксе;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врши процену ризика при намерном увођењу у животну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даје стручно мишљење мин</w:t>
      </w:r>
      <w:r>
        <w:rPr>
          <w:rFonts w:ascii="Verdana" w:eastAsia="Verdana" w:hAnsi="Verdana" w:cs="Verdana"/>
        </w:rPr>
        <w:t>истарству надлежном за послове пољопривреде (у даљем тексту: Министарство) о испуњености услова за добијање дозволе за употребу у затвореним системима;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4) даје стручно мишљење Министарству о испуњености услова за давање одобрења за намерно увођење у животн</w:t>
      </w:r>
      <w:r>
        <w:rPr>
          <w:rFonts w:ascii="Verdana" w:eastAsia="Verdana" w:hAnsi="Verdana" w:cs="Verdana"/>
        </w:rPr>
        <w:t>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5) разматра резултате намерног увођења у животну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6) разматра предлоге за измену прописа о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7) разматра друга стручна мишљења која се односе на ГМО и производе од ГМО.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Стручни савет ради по принципу „случај по случај”, у свом раду с</w:t>
      </w:r>
      <w:r>
        <w:rPr>
          <w:rFonts w:ascii="Verdana" w:eastAsia="Verdana" w:hAnsi="Verdana" w:cs="Verdana"/>
        </w:rPr>
        <w:t>е руководи подацима који су засновани на научним сазнањима и поштује принцип предострожности.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Стручни савет доноси Пословник о свом раду.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Сукоб интереса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Члан Стручног савета који је у сродству или је пословно, односно финансијски у вези са подносио</w:t>
      </w:r>
      <w:r>
        <w:rPr>
          <w:rFonts w:ascii="Verdana" w:eastAsia="Verdana" w:hAnsi="Verdana" w:cs="Verdana"/>
        </w:rPr>
        <w:t>цем пријаве не може да учествује у одлучивању приликом давања мишљења Стручног савета.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II. ПОСТУПАК ЗА ИЗДАВАЊЕ ОДОБРЕЊА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Одобрење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Одобрење се издаје за употребу у затвореним системима и за намерно увођење у животну средину ГМО и производа од ГМО.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Пријава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Поступак за издавање одобрења за употребу у затвореним системима и за намерно увођење у животну средину покреће се на основу пријаве ствараоца, корисника или њиховог овлашћеног заступника у Републици Србији (у даљем тексту: подносилац приј</w:t>
      </w:r>
      <w:r>
        <w:rPr>
          <w:rFonts w:ascii="Verdana" w:eastAsia="Verdana" w:hAnsi="Verdana" w:cs="Verdana"/>
        </w:rPr>
        <w:t>аве).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Пријава садржи: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опис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пословно име, седиште и адресу правног лица или предузетника, име, пребивалиште и јединствени матични број грађана физичког лица, одосно лично име и адресу њиховог овлашћеног заступника;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</w:rPr>
        <w:t>локацију на којој се ГМО уводи у животну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4) план и методе надзора ГМО и производа од ГМО, као и план мера за случај инцидента;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5) процену ризика по здравље људи и животну средину.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Пријава се подноси и у случају када је ГМО добијен укрштањем два ил</w:t>
      </w:r>
      <w:r>
        <w:rPr>
          <w:rFonts w:ascii="Verdana" w:eastAsia="Verdana" w:hAnsi="Verdana" w:cs="Verdana"/>
        </w:rPr>
        <w:t>и више ГМО применом класичних метода.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Пријава се подноси Министарству, а одобрење у форми решења издаје министар.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садржину и образац пријаве за употребу у затвореним системима и за намерно увођење у животну средину ГМО и производа </w:t>
      </w:r>
      <w:r>
        <w:rPr>
          <w:rFonts w:ascii="Verdana" w:eastAsia="Verdana" w:hAnsi="Verdana" w:cs="Verdana"/>
        </w:rPr>
        <w:t>од ГМО, као и начин заштите поверљивих података из пријаве.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Отклањање недостатака у пријави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пријава не садржи податке из члана 10. овог закона Министарство ће обавестити подносиоца пријаве да у року од 30 дана отклони утврђене недостатке.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Ако </w:t>
      </w:r>
      <w:r>
        <w:rPr>
          <w:rFonts w:ascii="Verdana" w:eastAsia="Verdana" w:hAnsi="Verdana" w:cs="Verdana"/>
        </w:rPr>
        <w:t>подносилац пријаве у остављеном року не отклони недостатке, пријава ће бити одбачена.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Поверљиви подаци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Подносилац пријаве може да означи одређене податке у пријави као поверљиве.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Поверљиве податке дужна су да чувају сва лица којима су поверљиви по</w:t>
      </w:r>
      <w:r>
        <w:rPr>
          <w:rFonts w:ascii="Verdana" w:eastAsia="Verdana" w:hAnsi="Verdana" w:cs="Verdana"/>
        </w:rPr>
        <w:t>даци доступни 10 година од дана подношења пријаве.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Поверљиви подаци нису подаци из члана 10. став 2. тач. 1) до 5) овог закона, као ни они подаци који су већ доступни јавности.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Забрањено је користити податке из једне пријаве о спроведеним експериментима за</w:t>
      </w:r>
      <w:r>
        <w:rPr>
          <w:rFonts w:ascii="Verdana" w:eastAsia="Verdana" w:hAnsi="Verdana" w:cs="Verdana"/>
        </w:rPr>
        <w:t xml:space="preserve"> процену ризика у другим пријавама без писменог одобрења власника података у року од 10 година од дана када је експеримент изведен.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Подаци који су означени као поверљиви, остају поверљиви и кад подносилац пријаве повуче пријаву.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одређује списак л</w:t>
      </w:r>
      <w:r>
        <w:rPr>
          <w:rFonts w:ascii="Verdana" w:eastAsia="Verdana" w:hAnsi="Verdana" w:cs="Verdana"/>
        </w:rPr>
        <w:t>ица која имају приступ поверљивим подацима и прописује начин поступања, чувања и размене података између лица којима је дозвољен приступ поверљивим подацима.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Овлашћена лабораторија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Испитивање </w:t>
      </w:r>
      <w:r>
        <w:rPr>
          <w:rFonts w:ascii="Verdana" w:eastAsia="Verdana" w:hAnsi="Verdana" w:cs="Verdana"/>
        </w:rPr>
        <w:t xml:space="preserve">ГМО и производа од ГМО у циљу идентификације и квантификације генетичке модификације врши лабораторија која је овлашћена од стране Министарства.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Овлашћење се издаје решењем министра.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одузима овлашћење ако се утврди да овлашћена лабораторија не ис</w:t>
      </w:r>
      <w:r>
        <w:rPr>
          <w:rFonts w:ascii="Verdana" w:eastAsia="Verdana" w:hAnsi="Verdana" w:cs="Verdana"/>
        </w:rPr>
        <w:t>пуњава прописане услове или да је овлашћење издато на основу нетачних и неистинитих података.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прописује услове које мора да испуњава овлашћена лабораторија у погледу објекта, техничке опремљености и кадровске оспособљености, као и методе које се к</w:t>
      </w:r>
      <w:r>
        <w:rPr>
          <w:rFonts w:ascii="Verdana" w:eastAsia="Verdana" w:hAnsi="Verdana" w:cs="Verdana"/>
        </w:rPr>
        <w:t>ористе за испитивање ГМО и производа од ГМО.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Испитивање и извештај о извршеном испитивању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Подносилац пријаве доставља овлашћеној лабараторији одређену количину материјала ради испитивања ГМО и производа од ГМО на захтев Министарства у току разматр</w:t>
      </w:r>
      <w:r>
        <w:rPr>
          <w:rFonts w:ascii="Verdana" w:eastAsia="Verdana" w:hAnsi="Verdana" w:cs="Verdana"/>
        </w:rPr>
        <w:t>ања пријаве или по добијању одобрења.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Овлашћена лабораторија дужна је да после извршеног испитивања из става 1. овог члана сачини извештај и достави га Министарству.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Овлашћена лабораторија и запослени у њој дужни су да чувају податке који су означени као </w:t>
      </w:r>
      <w:r>
        <w:rPr>
          <w:rFonts w:ascii="Verdana" w:eastAsia="Verdana" w:hAnsi="Verdana" w:cs="Verdana"/>
        </w:rPr>
        <w:t>поверљиви, као и резултате добијене на основу испитивања, у складу са овим законом.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Министар прописује начин и рокове за извештавање из става 2. овог члана. 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Упознавање јавности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 пријему пријаве Министарство ставља на увид јавности садржину приј</w:t>
      </w:r>
      <w:r>
        <w:rPr>
          <w:rFonts w:ascii="Verdana" w:eastAsia="Verdana" w:hAnsi="Verdana" w:cs="Verdana"/>
        </w:rPr>
        <w:t>аве у најмање једном дневном листу који се дистрибуира на целој територији Републике Србије и путем електронских медија.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Министарство организује и спроводи јавну расправу која траје до 30 дана од дана стављања на увид јавности садржине пријаве.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Мишљење Стр</w:t>
      </w:r>
      <w:r>
        <w:rPr>
          <w:rFonts w:ascii="Verdana" w:eastAsia="Verdana" w:hAnsi="Verdana" w:cs="Verdana"/>
        </w:rPr>
        <w:t>учног савета и коначно решење са образложењем Министарство објављује у најмање једном дневном листу који се дистрибуира на целој територији Републике Србије и путем електронских медија.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Доношење одлуке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На основу мишљења Стручног савета, а имајући </w:t>
      </w:r>
      <w:r>
        <w:rPr>
          <w:rFonts w:ascii="Verdana" w:eastAsia="Verdana" w:hAnsi="Verdana" w:cs="Verdana"/>
        </w:rPr>
        <w:t>у виду и релевантне примедбе јавности, као и извештај овлашћене лабораторије уколико је извештај тражен, министар доноси решење којим одобрава употребу у затвореним системима, намерно увођење у животну средину, одређује мере сигурности и време трајања одоб</w:t>
      </w:r>
      <w:r>
        <w:rPr>
          <w:rFonts w:ascii="Verdana" w:eastAsia="Verdana" w:hAnsi="Verdana" w:cs="Verdana"/>
        </w:rPr>
        <w:t>рења.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Уколико нису испуњени услови прописани овим законом за употребу у затвореним системима и за намерно увођење у животну средину министар доноси решење којим одбија захтев подносиоца пријаве.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Решење министра из ст. 1. и 2. овог члана је коначно.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на</w:t>
      </w:r>
      <w:r>
        <w:rPr>
          <w:rFonts w:ascii="Verdana" w:eastAsia="Verdana" w:hAnsi="Verdana" w:cs="Verdana"/>
        </w:rPr>
        <w:t>длежни орган државне управе после доношења решења којим се одобрава употреба у затвореним системима и намерно увођење у животну средину утврди да стваралац, корисник или њихов овлашћен заступник у Републици Србији више не испуњава услове прописане за добиј</w:t>
      </w:r>
      <w:r>
        <w:rPr>
          <w:rFonts w:ascii="Verdana" w:eastAsia="Verdana" w:hAnsi="Verdana" w:cs="Verdana"/>
        </w:rPr>
        <w:t>ање одобрења наложиће наведеним лицима да предузму одговарајуће мере и решењем по потреби привремено или трајно одузети одобрење.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Решење министра из става 4. овог члана је коначно.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Обнављање одобрења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Поносилац </w:t>
      </w:r>
      <w:r>
        <w:rPr>
          <w:rFonts w:ascii="Verdana" w:eastAsia="Verdana" w:hAnsi="Verdana" w:cs="Verdana"/>
        </w:rPr>
        <w:t>пријаве дужан је да поднесе пријаву за обнављање одобрења Министарству шест месеци пре истека одобрења.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Пријава из става 1. овог члана садржи: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копију одобрења чије се обнављање тражи;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извештај о резултатима мониторинга;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</w:rPr>
        <w:t>нове информације везане за процену ризика по здравље људи и животну средину.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Подносилац пријаве може до доношења новог решења да настави употребу у затвореним системима и намерно увођење у животну средину.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ближе прописује садржину пријаве за обнав</w:t>
      </w:r>
      <w:r>
        <w:rPr>
          <w:rFonts w:ascii="Verdana" w:eastAsia="Verdana" w:hAnsi="Verdana" w:cs="Verdana"/>
        </w:rPr>
        <w:t>љање одобрења за употребу у затвореним системима и за намерно увођење у животну средину.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овим законом није уређен поступак за издавање одобрења сходно се примењују одредбе закона којим се уређује општи управни поступак.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III. УСЛОВИ ЗА УПОТРЕБУ</w:t>
      </w:r>
      <w:r>
        <w:rPr>
          <w:rFonts w:ascii="Verdana" w:eastAsia="Verdana" w:hAnsi="Verdana" w:cs="Verdana"/>
        </w:rPr>
        <w:t xml:space="preserve"> У ЗАТВОРЕНИМ СИСТЕМИМА И ЗА НАМЕРНО УВОЂЕЊЕ У ЖИВОТНУ СРЕДИНУ ГМО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Услови за употребу у затвореним системима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Дозвола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Члан19.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Одобрење за употребу у затвореним системима ГМО издаје се правном лицу у виду дозволе.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Дозвола из става 1. овог члана издаје се </w:t>
      </w:r>
      <w:r>
        <w:rPr>
          <w:rFonts w:ascii="Verdana" w:eastAsia="Verdana" w:hAnsi="Verdana" w:cs="Verdana"/>
        </w:rPr>
        <w:t xml:space="preserve">за један или више степена ризика.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Правно лице мора да формира стручно тело за процену ризика приликом употребе у затвореним системима и да испуњава услове у погледу стручног кадра, објекта и техничке опремљености прописане овим законом и прописима донетим</w:t>
      </w:r>
      <w:r>
        <w:rPr>
          <w:rFonts w:ascii="Verdana" w:eastAsia="Verdana" w:hAnsi="Verdana" w:cs="Verdana"/>
        </w:rPr>
        <w:t xml:space="preserve"> на основу овог закона.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прописује услове за рад стручних тела за процену ризика, као и ближе услове које правно лице мора да испуни у погледу стручног кадра, објекта и техничке опремљености.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Класификација степена ризика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Члан20.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Употреба у затворен</w:t>
      </w:r>
      <w:r>
        <w:rPr>
          <w:rFonts w:ascii="Verdana" w:eastAsia="Verdana" w:hAnsi="Verdana" w:cs="Verdana"/>
        </w:rPr>
        <w:t>им системима класификује се у четири степена ризика: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употреба уз занемарљив ризик – први степен;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употреба уз мали ризик – други степен;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употреба уз значајан ризик – трећи степен;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4) употреба уз велики ризик – четврти степен.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Класификација у одређ</w:t>
      </w:r>
      <w:r>
        <w:rPr>
          <w:rFonts w:ascii="Verdana" w:eastAsia="Verdana" w:hAnsi="Verdana" w:cs="Verdana"/>
        </w:rPr>
        <w:t>ене степене ризика врши се на основу предузетих мера сигурности у складу са условима прописаним овим законом и прописима донетим на основу овог закона.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ближе прописује критеријуме за класификацију ризика, мере за случај инцидента, начин руковања с</w:t>
      </w:r>
      <w:r>
        <w:rPr>
          <w:rFonts w:ascii="Verdana" w:eastAsia="Verdana" w:hAnsi="Verdana" w:cs="Verdana"/>
        </w:rPr>
        <w:t xml:space="preserve">а ГМО код одређеног степена ризика, начин поступања са насталим отпадом и друге услове за употребу у затвореним системима код одређеног степена ризика. 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Одузимање дозволе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Члан21.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правно лице престане да испуњава услове из чл. 19. и 20. овог закона може</w:t>
      </w:r>
      <w:r>
        <w:rPr>
          <w:rFonts w:ascii="Verdana" w:eastAsia="Verdana" w:hAnsi="Verdana" w:cs="Verdana"/>
        </w:rPr>
        <w:t xml:space="preserve"> му се привремено одузети дозвола за употребу у затвореним системима.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 привременом одузимању дозволе министар доноси решење, налаже отклањање недостатака и одређује рок од 60 дана од дана достављања решења за отклањање недостатака.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Дозвола за употребу у </w:t>
      </w:r>
      <w:r>
        <w:rPr>
          <w:rFonts w:ascii="Verdana" w:eastAsia="Verdana" w:hAnsi="Verdana" w:cs="Verdana"/>
        </w:rPr>
        <w:t>затвореним системима одузима се трајно ако правно лице не отклони недостатке због којих је дозвола привремено одузета.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 трајном одузимању дозволе министар доноси решење.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Решење министра је коначно. 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Услови за намерно увођење у животну средину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Прекогранични промет ЛМО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Члан22.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За сваки прекогранични промет ЛМО који се намерно уводи у животну средину ради извођења огледа, демонстрационих огледа и развоја нових варијетета примењују се све обавезе које се по Картагена протоколу о биолошкој заштити у</w:t>
      </w:r>
      <w:r>
        <w:rPr>
          <w:rFonts w:ascii="Verdana" w:eastAsia="Verdana" w:hAnsi="Verdana" w:cs="Verdana"/>
        </w:rPr>
        <w:t>з Конвенцију о биолошкој разноврсности односе на први прекогранични промет ради намерног увођења у животну средину.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План надзора, план мера за случај инцидента и процена ризика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Члан23.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План надзора који подносилац пријаве за намерно увођење у животну среди</w:t>
      </w:r>
      <w:r>
        <w:rPr>
          <w:rFonts w:ascii="Verdana" w:eastAsia="Verdana" w:hAnsi="Verdana" w:cs="Verdana"/>
        </w:rPr>
        <w:t>ну ГМО доставља уз пријаву обавезно садржи и начин поступања са отпадом.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прописује начин израде плана надзора и методе надзора ГМО, начин израде плана мера за случај инцидента и садржину процене ризика за намерно увођење у животну средину.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Подаци, односно резултати намерног увођења у животну средину другог подносиоца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Члан24.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Подносилац пријаве може се у пријави позвати на податке или резултате намерног увођења у животну средину које је Министарству поднео други </w:t>
      </w:r>
      <w:r>
        <w:rPr>
          <w:rFonts w:ascii="Verdana" w:eastAsia="Verdana" w:hAnsi="Verdana" w:cs="Verdana"/>
        </w:rPr>
        <w:lastRenderedPageBreak/>
        <w:t xml:space="preserve">подносилац, ако је подносилац </w:t>
      </w:r>
      <w:r>
        <w:rPr>
          <w:rFonts w:ascii="Verdana" w:eastAsia="Verdana" w:hAnsi="Verdana" w:cs="Verdana"/>
        </w:rPr>
        <w:t>пријаве прибавио писмену сагласност другог подносиоца.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Дужност подносиоца пријаве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Члан25.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подносиоцу пријаве постане доступан податак о било којој измени или ненамерној промени ГМО за време док Министарство разматра пријаву или после давања одобрења за</w:t>
      </w:r>
      <w:r>
        <w:rPr>
          <w:rFonts w:ascii="Verdana" w:eastAsia="Verdana" w:hAnsi="Verdana" w:cs="Verdana"/>
        </w:rPr>
        <w:t xml:space="preserve"> намерно увођење у животну средину, а такав податак може да има утицај на процењени ризик по здравље људи и животну средину, подносилац пријаве је дужан да: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предузме неопходне мере за заштиту здравља људи и животне средине;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обавести Министарство о но</w:t>
      </w:r>
      <w:r>
        <w:rPr>
          <w:rFonts w:ascii="Verdana" w:eastAsia="Verdana" w:hAnsi="Verdana" w:cs="Verdana"/>
        </w:rPr>
        <w:t xml:space="preserve">вом податку који може да утиче на процењени ризик по здравље људи и животну средину;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прилагоди мере за случај инцидента наведене у пријави, односно одобрењу у циљу заштите здравља људи и животне средине.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Министарству постане доступан податак о било</w:t>
      </w:r>
      <w:r>
        <w:rPr>
          <w:rFonts w:ascii="Verdana" w:eastAsia="Verdana" w:hAnsi="Verdana" w:cs="Verdana"/>
        </w:rPr>
        <w:t xml:space="preserve"> којој измени или ненамерној промени ГМО који може да има значајан утицај на процену ризика по здравље људи и животну средину, Министарство ће тај податак учинити доступним јавности и наложити ствараоцу, кориснику или њиховом овлашћеном заступнику у Републ</w:t>
      </w:r>
      <w:r>
        <w:rPr>
          <w:rFonts w:ascii="Verdana" w:eastAsia="Verdana" w:hAnsi="Verdana" w:cs="Verdana"/>
        </w:rPr>
        <w:t>ици Србији да: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обустави намерно увођење у животну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прекине намерно увођење у животну средину док не прилагоди услове за намерно увођење у животну средину.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Издавање једног одобрења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26.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Подносиоцу пријаве може се издавањем једног одобрења </w:t>
      </w:r>
      <w:r>
        <w:rPr>
          <w:rFonts w:ascii="Verdana" w:eastAsia="Verdana" w:hAnsi="Verdana" w:cs="Verdana"/>
        </w:rPr>
        <w:t>дозволити намерно увођење у животну средину на истом месту или на различитим местима за исту намену.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Извештај о резултатима намерног увођења у животну средину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Члан27.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 току и по завршетку намерног увођења у животну средину, у роковима утврђеним у одобрењу</w:t>
      </w:r>
      <w:r>
        <w:rPr>
          <w:rFonts w:ascii="Verdana" w:eastAsia="Verdana" w:hAnsi="Verdana" w:cs="Verdana"/>
        </w:rPr>
        <w:t xml:space="preserve">, стваралац, корисник или њихов овлашћен заступник у Републици Србији дужан је да поднесе Министарству извештај о резултатима намерног увођења у животну средину у писменој или електронској форми.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прописује садржину и образац извештаја о резултати</w:t>
      </w:r>
      <w:r>
        <w:rPr>
          <w:rFonts w:ascii="Verdana" w:eastAsia="Verdana" w:hAnsi="Verdana" w:cs="Verdana"/>
        </w:rPr>
        <w:t>ма намерног увођења у животну средину.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IV. РУКОВАЊЕ, ПАКОВАЊЕ И ПРЕВОЗ ГМО И ПРОИЗВОДА ОД ГМО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Садржина документације која прати ГМО и производ од ГМО приликом руковања, паковања и превоза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28.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Приликом </w:t>
      </w:r>
      <w:r>
        <w:rPr>
          <w:rFonts w:ascii="Verdana" w:eastAsia="Verdana" w:hAnsi="Verdana" w:cs="Verdana"/>
        </w:rPr>
        <w:t>руковања, паковања и превоза, укључујући и превоз преко целе територије Републике Србије, ГМО и производ од ГМО прати документација која мора да садржи податке који јасно указују да се ради о ГМО и производу од ГМО.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За употребу у затвореним системима докум</w:t>
      </w:r>
      <w:r>
        <w:rPr>
          <w:rFonts w:ascii="Verdana" w:eastAsia="Verdana" w:hAnsi="Verdana" w:cs="Verdana"/>
        </w:rPr>
        <w:t>ентација мора да садржи услове и захтеве за безбедно руковање, превоз и употребу, место за прибављање информација, укључујући име и адресу појединца, односно установе којој је поверен ГМО.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За намерно увођење у животну средину документација мора да садржи и</w:t>
      </w:r>
      <w:r>
        <w:rPr>
          <w:rFonts w:ascii="Verdana" w:eastAsia="Verdana" w:hAnsi="Verdana" w:cs="Verdana"/>
        </w:rPr>
        <w:t>дентитет и одговарајуће карактеристике ГМО и производа од ГМО, услове за безбедно руковање, складиштење, превоз и коришћење, као и место за прибављање информација.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прописује начин руковања, паковања и превоза ГМО и производа од ГМО.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Обавештавање М</w:t>
      </w:r>
      <w:r>
        <w:rPr>
          <w:rFonts w:ascii="Verdana" w:eastAsia="Verdana" w:hAnsi="Verdana" w:cs="Verdana"/>
          <w:b/>
        </w:rPr>
        <w:t>инистарства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29.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Правно лице, предузетник или физичко лице дужно је да обавести Министарство када превози преко целе територије Републике Србије ГМО и производ од ГМО, у складу са овим законом и другим прописима.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Поступање са отпадом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30.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Стваралац</w:t>
      </w:r>
      <w:r>
        <w:rPr>
          <w:rFonts w:ascii="Verdana" w:eastAsia="Verdana" w:hAnsi="Verdana" w:cs="Verdana"/>
        </w:rPr>
        <w:t>, корисник или њихов овлашћен заступник у Републици Србији дужан је да отпад који садржи, састоји се или је добијен од ГМО, као и отпад који је настао употребом ГМО уништи уз присуство овлашћеног лица тако да ГМО више не буде способан за размножавање и пре</w:t>
      </w:r>
      <w:r>
        <w:rPr>
          <w:rFonts w:ascii="Verdana" w:eastAsia="Verdana" w:hAnsi="Verdana" w:cs="Verdana"/>
        </w:rPr>
        <w:t>нос генетичког материјала на друге организме.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 уништавању ГМО стваралац, корисник или њихов овлашћени заступник у Републици Србији дужан је да о датуму уништавања обавести Министарство.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Одговорност за штету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31.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Стваралац, корисник или њихов овлашћен </w:t>
      </w:r>
      <w:r>
        <w:rPr>
          <w:rFonts w:ascii="Verdana" w:eastAsia="Verdana" w:hAnsi="Verdana" w:cs="Verdana"/>
        </w:rPr>
        <w:t>заступник у Републици Србији одговоран је за штету која настане његовом директном, односно индиректном активношћу везаном за ГМО или производ од ГМО, којом се проузрокују штетне последице по здравље људи и животну средину, у складу са овим законом и другим</w:t>
      </w:r>
      <w:r>
        <w:rPr>
          <w:rFonts w:ascii="Verdana" w:eastAsia="Verdana" w:hAnsi="Verdana" w:cs="Verdana"/>
        </w:rPr>
        <w:t xml:space="preserve"> прописима.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V. РЕГИСТАР ГМО И ПРОИЗВОДА ОД ГМО И РЕГИСТАР ДОЗВОЛА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Регистар ГМО и производа од ГМО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Упис у Регистар ГМО и производа од ГМО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32.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У Регистар ГМО и производа од ГМО уписује се ГМО и производ од ГМО за који је издато одобрење за намерно ув</w:t>
      </w:r>
      <w:r>
        <w:rPr>
          <w:rFonts w:ascii="Verdana" w:eastAsia="Verdana" w:hAnsi="Verdana" w:cs="Verdana"/>
        </w:rPr>
        <w:t xml:space="preserve">ођење у животну средину (у даљем тексту: Регистар).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Подаци из Регистра су јавни.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Регистар води Министарство у електронској форми и може се повезивати са другим базама и регистрима Министарства.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r>
        <w:rPr>
          <w:rFonts w:ascii="Verdana" w:eastAsia="Verdana" w:hAnsi="Verdana" w:cs="Verdana"/>
        </w:rPr>
        <w:t>Регистар се не могу уписати подаци који су у складу са овим законом и другим прописима означени као поверљиви.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ближе прописује садржину и начин вођења Регистра.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Брисање из Регистра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33.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ГМО </w:t>
      </w:r>
      <w:r>
        <w:rPr>
          <w:rFonts w:ascii="Verdana" w:eastAsia="Verdana" w:hAnsi="Verdana" w:cs="Verdana"/>
        </w:rPr>
        <w:t>и производ од ГМО брише се из Регистра ако истекне време одређено решењем за намерно увођење у животну средину.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доноси решење о брисању из Регистра.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Решење министра из става 2. овог члана је коначно.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Регистар дозвола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Упис у Регистар дозвола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</w:t>
      </w:r>
      <w:r>
        <w:rPr>
          <w:rFonts w:ascii="Verdana" w:eastAsia="Verdana" w:hAnsi="Verdana" w:cs="Verdana"/>
        </w:rPr>
        <w:t>н 34.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 Регистар дозвола уписују се правна лица која су добила дозволу за употребу у затвореним системима.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Подаци из Регистра дозвола су јавни.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Регистар дозвола води Министарство у електронској форми и може се повезивати са другим базама и регистрима Минис</w:t>
      </w:r>
      <w:r>
        <w:rPr>
          <w:rFonts w:ascii="Verdana" w:eastAsia="Verdana" w:hAnsi="Verdana" w:cs="Verdana"/>
        </w:rPr>
        <w:t>тарства.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Министар ближе прописује садржину и начин вођења Регистра дозвола.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Брисање из Регистра дозвола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35.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Правно лице брише се из Регистра дозвола: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ако му је трајно одузета дозвола;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ако не поднесе нову пријаву истеком рока из члана 17. став 1.</w:t>
      </w:r>
      <w:r>
        <w:rPr>
          <w:rFonts w:ascii="Verdana" w:eastAsia="Verdana" w:hAnsi="Verdana" w:cs="Verdana"/>
        </w:rPr>
        <w:t xml:space="preserve"> овог закона;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на основу образложеног захтева.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Спискови који се објављују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36.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Министар утврђује Списак ГМО и производа од ГМО за које је издато одобрење за намерно увођење у животну средину и Списак правних лица која су добила дозволу за употребу у </w:t>
      </w:r>
      <w:r>
        <w:rPr>
          <w:rFonts w:ascii="Verdana" w:eastAsia="Verdana" w:hAnsi="Verdana" w:cs="Verdana"/>
        </w:rPr>
        <w:t>затвореним системима, који се објављују у „Службеном гласнику Републике Србије”.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VI. НАДЗОР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37.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Надзор над применом одредаба овог закона и прописа донетих на основу овог закона врши Министарство.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Инспекцијски надзор над спровођењем одредаба овог зако</w:t>
      </w:r>
      <w:r>
        <w:rPr>
          <w:rFonts w:ascii="Verdana" w:eastAsia="Verdana" w:hAnsi="Verdana" w:cs="Verdana"/>
        </w:rPr>
        <w:t>на и прописа донетих на основу овог закона Министарство врши преко фитосанитарних и ветеринарских инспектора.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Надзор над радом овлашћене лабораторије у обављању поверених послова испитивања ГМО и производа од ГМО врши Министарство, у складу са прописима ко</w:t>
      </w:r>
      <w:r>
        <w:rPr>
          <w:rFonts w:ascii="Verdana" w:eastAsia="Verdana" w:hAnsi="Verdana" w:cs="Verdana"/>
        </w:rPr>
        <w:t>јима се уређује државна управа.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Права и дужности фитосанитарног инспектора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38.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 вршењу послова инспекцијског надзора фитосанитарни инспектор има право и дужност да: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проверава употребу у затвореним системима и намерно увођење у животну средину за к</w:t>
      </w:r>
      <w:r>
        <w:rPr>
          <w:rFonts w:ascii="Verdana" w:eastAsia="Verdana" w:hAnsi="Verdana" w:cs="Verdana"/>
        </w:rPr>
        <w:t>оје је дато одобрење;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проверава да ли овлашћена лабораторија испуњава услове за испитивање ГМО 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проверава мере сигурности приликом намерног увођења у животну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r>
        <w:rPr>
          <w:rFonts w:ascii="Verdana" w:eastAsia="Verdana" w:hAnsi="Verdana" w:cs="Verdana"/>
        </w:rPr>
        <w:t>проверава спровођење плана мера и плана надзора приликом намерног увођења у животну средину;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5) проверава начин вођења евиденције и документацију која прати ГМО и производ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6) узима узорке за испитивање ГМО 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7) узима узорке ради у</w:t>
      </w:r>
      <w:r>
        <w:rPr>
          <w:rFonts w:ascii="Verdana" w:eastAsia="Verdana" w:hAnsi="Verdana" w:cs="Verdana"/>
        </w:rPr>
        <w:t>тврђивања присуства недозвољених ГМО или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8) проверава поступање са отпадом који садржи, састоји се, добијен је или који је настао употребом ГМО.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Мере које налаже фитосанитарни инспектор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39.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 вршењу послова из члана 38. овог закона ф</w:t>
      </w:r>
      <w:r>
        <w:rPr>
          <w:rFonts w:ascii="Verdana" w:eastAsia="Verdana" w:hAnsi="Verdana" w:cs="Verdana"/>
        </w:rPr>
        <w:t xml:space="preserve">итосанитарни инспектор може да: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забрани употребу у затвореним системима и намерно увођење у животну средину ГМО 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нареди хитне мере ради заштите здравља људи и животне средине;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</w:rPr>
        <w:t>нареди уништавање недозвољених ГМО 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4) нареди уништавање отпада који садржи, састоји се, добијен је или који је настао употребом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5) нареди предузимање и других мера на основу овлашћења из овог закона.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Мере из става 1. овог члана фит</w:t>
      </w:r>
      <w:r>
        <w:rPr>
          <w:rFonts w:ascii="Verdana" w:eastAsia="Verdana" w:hAnsi="Verdana" w:cs="Verdana"/>
        </w:rPr>
        <w:t>осанитарни инспектор налаже решењем.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Права и дужности ветеринарског инспектора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40.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 вршењу послова инспекцијског надзора ветеринарски инспектор има право и дужност да: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узима узорке за испитивање ГМО 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узима узорке ради утврђив</w:t>
      </w:r>
      <w:r>
        <w:rPr>
          <w:rFonts w:ascii="Verdana" w:eastAsia="Verdana" w:hAnsi="Verdana" w:cs="Verdana"/>
        </w:rPr>
        <w:t>ања присуства недозвољених ГМО 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проверава начин вођења евиденције и документацију која прати ГМО и производ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4) проверава поступање са отпадом који садржи, састоји се, добијен је или који је настао употребом ГМО.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Мере које нала</w:t>
      </w:r>
      <w:r>
        <w:rPr>
          <w:rFonts w:ascii="Verdana" w:eastAsia="Verdana" w:hAnsi="Verdana" w:cs="Verdana"/>
          <w:b/>
        </w:rPr>
        <w:t>же ветеринарски инспектор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41.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У вршењу послова из члана 40. овог закона ветеринарски инспектор може да: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нареди уништавање недозвољених ГМО и производа од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нареди уништавање отпада који садржи, састоји се, добијен је или који је настао употре</w:t>
      </w:r>
      <w:r>
        <w:rPr>
          <w:rFonts w:ascii="Verdana" w:eastAsia="Verdana" w:hAnsi="Verdana" w:cs="Verdana"/>
        </w:rPr>
        <w:t>бом ГМО;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нареди предузимање и других мера на основу овлашћења из овог закона.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Мере из става 1. овог члана ветеринарски инспектор налаже решењем.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Надлежност за решавање по жалби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42.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Против </w:t>
      </w:r>
      <w:r>
        <w:rPr>
          <w:rFonts w:ascii="Verdana" w:eastAsia="Verdana" w:hAnsi="Verdana" w:cs="Verdana"/>
        </w:rPr>
        <w:t>решења фитосанитраног и ветеринарског инспектора може се изјавити жалба министру у року од осам дана од дана достављања решења.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Жалба не одлаже извршење решења.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Испитивање и трошкови испитавања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43.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постоји сумња да се ГМО и производ од ГМО користи</w:t>
      </w:r>
      <w:r>
        <w:rPr>
          <w:rFonts w:ascii="Verdana" w:eastAsia="Verdana" w:hAnsi="Verdana" w:cs="Verdana"/>
        </w:rPr>
        <w:t xml:space="preserve"> супротно одредбама овог закона фитосанитарни, односно ветеринарски инспектор тражиће на увид од ствараоца, корисника или њиховог овлашћеног заступника у Републици Србији одговарајуће одобрење.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Ако стваралац, корисник или њихов овлашћен заступник у Републи</w:t>
      </w:r>
      <w:r>
        <w:rPr>
          <w:rFonts w:ascii="Verdana" w:eastAsia="Verdana" w:hAnsi="Verdana" w:cs="Verdana"/>
        </w:rPr>
        <w:t>ци Србији нема одобрење фитосанитарни, односно ветеринарски инспектор забраниће употребу у затвореним системима и намерно увођење у животну средину ГМО и производа од ГМО, а узорак ГМО и производа од ГМО доставити на анализу овлашћеној лабораторији.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Ако се</w:t>
      </w:r>
      <w:r>
        <w:rPr>
          <w:rFonts w:ascii="Verdana" w:eastAsia="Verdana" w:hAnsi="Verdana" w:cs="Verdana"/>
        </w:rPr>
        <w:t xml:space="preserve"> анализом утврди да се ради о недозвољеном ГМО и производу од ГМО фитосанитарни, односно ветеринарски инспектор доноси решење којим забрањује употребу у затвореним системима и намерно увођење у животну средину, а узети узорак ГМО и производа од ГМО уништав</w:t>
      </w:r>
      <w:r>
        <w:rPr>
          <w:rFonts w:ascii="Verdana" w:eastAsia="Verdana" w:hAnsi="Verdana" w:cs="Verdana"/>
        </w:rPr>
        <w:t>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Трошкове анализе и уништавања ГМО и производа од ГМО сноси стваралац, корисник или њихов овлашћен заступник у Републици Србији.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Трошкове испитивања по налогу инспектора сноси подносилац пријаве.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Средства за спровођење овог закона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44.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За поступак ра</w:t>
      </w:r>
      <w:r>
        <w:rPr>
          <w:rFonts w:ascii="Verdana" w:eastAsia="Verdana" w:hAnsi="Verdana" w:cs="Verdana"/>
        </w:rPr>
        <w:t>зматрања пријаве за употребу у затвореним системима и за намерно увођење у животну средину подносилац пријаве плаћа републичку административну таксу.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Средства из става 1. овог члана приход су буџета Републике Србије.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VII. КАЗНЕНЕ ОДРЕДБЕ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Кривично дело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</w:t>
      </w:r>
      <w:r>
        <w:rPr>
          <w:rFonts w:ascii="Verdana" w:eastAsia="Verdana" w:hAnsi="Verdana" w:cs="Verdana"/>
        </w:rPr>
        <w:t>лан 45.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Ко противно одредбама овог закона започне да употребљава ГМО и производ од ГМО у затвореним системима, намерно уводи у животну средину, ставља у промет, гаји у комерцијалне сврхе или одлаже у животну средину и тиме проузрокује штетне последице по з</w:t>
      </w:r>
      <w:r>
        <w:rPr>
          <w:rFonts w:ascii="Verdana" w:eastAsia="Verdana" w:hAnsi="Verdana" w:cs="Verdana"/>
        </w:rPr>
        <w:t xml:space="preserve">дравље људи и животну средину, казниће се за кривично дело затвором до три године.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ГМО и производ од ГМО из става 1. овог члана одузеће се и уништити о трошку лица које је извршило кривично дело.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Привредни преступ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46.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Новчаном казном од 500.000 до</w:t>
      </w:r>
      <w:r>
        <w:rPr>
          <w:rFonts w:ascii="Verdana" w:eastAsia="Verdana" w:hAnsi="Verdana" w:cs="Verdana"/>
        </w:rPr>
        <w:t xml:space="preserve"> 3.000.000 динара казниће се за привредни преступ правно лице ако започне да употребљава ГМО и производ од ГМО у затвореним системима, намерно уводи у животну средину, стави у промет или гаји у комерцијалне сврхе, а није добило одобрење Министарства (члан </w:t>
      </w:r>
      <w:r>
        <w:rPr>
          <w:rFonts w:ascii="Verdana" w:eastAsia="Verdana" w:hAnsi="Verdana" w:cs="Verdana"/>
        </w:rPr>
        <w:t>9).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За привредни преступ из става 1. овог члана казниће се новчаном казном од 50.000 до 200.000 динара и одговорно лице у правном лицу.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За радње из става 1. овог члана, поред новчане казне, може се изрећи и заштитна мера забране правном лицу да се бави од</w:t>
      </w:r>
      <w:r>
        <w:rPr>
          <w:rFonts w:ascii="Verdana" w:eastAsia="Verdana" w:hAnsi="Verdana" w:cs="Verdana"/>
        </w:rPr>
        <w:t>ређеном привредном делатношћу, односно заштитна мера забране одговорном лицу у правном лицу да врши одређене дужности у трајању од шест месеци до седам година.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ГМО и производ од ГМО из става 1. овог члана одузеће се и уништити о трошку лица које је извршил</w:t>
      </w:r>
      <w:r>
        <w:rPr>
          <w:rFonts w:ascii="Verdana" w:eastAsia="Verdana" w:hAnsi="Verdana" w:cs="Verdana"/>
        </w:rPr>
        <w:t>о привредни преступ.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3. Прекршај правног лица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47.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Новчаном казном од 200.000 до 1.000.000 динара казниће се за прекршај правно лице, ако: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не чува поверљиве податке 10 година од дана подношења пријаве (члан 12. став 2);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r>
        <w:rPr>
          <w:rFonts w:ascii="Verdana" w:eastAsia="Verdana" w:hAnsi="Verdana" w:cs="Verdana"/>
        </w:rPr>
        <w:t>користи податке из једне пријаве о спроведеним експериментима за процену ризика у другим пријавама без писменог одобрења власника података у року од 10 година од дана када је експеримент изведен (члан 12. став 4);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3) врши испитивање ГМО и производа од ГМО </w:t>
      </w:r>
      <w:r>
        <w:rPr>
          <w:rFonts w:ascii="Verdana" w:eastAsia="Verdana" w:hAnsi="Verdana" w:cs="Verdana"/>
        </w:rPr>
        <w:t>без овлашћења Министарства (члан 13);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4) после извршеног испитивања ГМО и производа од ГМО не сачини извештај и не достави га Министарству (члан 14. став 2);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5) не поднесе пријаву за обнављање одобрења у прописаном року, а настави са радом (члан 17. став 1</w:t>
      </w:r>
      <w:r>
        <w:rPr>
          <w:rFonts w:ascii="Verdana" w:eastAsia="Verdana" w:hAnsi="Verdana" w:cs="Verdana"/>
        </w:rPr>
        <w:t>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6) врши употребу у затвореним системима, а нема дозволу за одређени степен ризика (члан 19);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7) не пријави Министарству податак о било којој измени или ненамерној промени ГМО док Министарство разматра пријаву или после давања одобрења за намерно увођење</w:t>
      </w:r>
      <w:r>
        <w:rPr>
          <w:rFonts w:ascii="Verdana" w:eastAsia="Verdana" w:hAnsi="Verdana" w:cs="Verdana"/>
        </w:rPr>
        <w:t xml:space="preserve"> у животну средину (члан 25. став 1);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8) не поднесе Министарству извештај о резултатима намерног увођења у животну средину (члан 27. став 1);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9) приликом руковања, паковања и превоза документација која прати ГМО и производ од ГМО не садржи податке из члана</w:t>
      </w:r>
      <w:r>
        <w:rPr>
          <w:rFonts w:ascii="Verdana" w:eastAsia="Verdana" w:hAnsi="Verdana" w:cs="Verdana"/>
        </w:rPr>
        <w:t xml:space="preserve"> 28. овог закона;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10) не уништава отпад који садржи, састоји се или је добијен од ГМО и отпад који је настао употребом ГМО (члан 30).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За прекршај из става 1. овог члана казниће се новчаном казном од 10.000 до 50.000 динара и одговорно лице у правном лицу.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4. Прекршај предузетника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48.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Новчаном казном од 250.000 до 500.000 динара казниће се за прекршај предузетник, ако: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1) поверљиве податке не чува 10 година од дана подношења пријаве (члан 12. став 2);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користи податке из једне пријаве о спроведеним ек</w:t>
      </w:r>
      <w:r>
        <w:rPr>
          <w:rFonts w:ascii="Verdana" w:eastAsia="Verdana" w:hAnsi="Verdana" w:cs="Verdana"/>
        </w:rPr>
        <w:t>спериментима за процену ризика у другим пријавама без писменог одобрења власника података у року од 10 година од дана када је експеримент изведен (члан 12. став 4);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не поднесе пријаву за обнављање одобрења у прописаном року, а настави са радом (члан 17.</w:t>
      </w:r>
      <w:r>
        <w:rPr>
          <w:rFonts w:ascii="Verdana" w:eastAsia="Verdana" w:hAnsi="Verdana" w:cs="Verdana"/>
        </w:rPr>
        <w:t xml:space="preserve"> став 1);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4) врши употребу у затвореним системима, а нема дозволу за одређени степен ризика (члан 19);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lastRenderedPageBreak/>
        <w:t>5) не пријави Министарству податаке о било којој измени или ненамерној промени ГМО док Министарство разматра пријаву или после давања одобрења (члан 25.</w:t>
      </w:r>
      <w:r>
        <w:rPr>
          <w:rFonts w:ascii="Verdana" w:eastAsia="Verdana" w:hAnsi="Verdana" w:cs="Verdana"/>
        </w:rPr>
        <w:t xml:space="preserve"> став 1); 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6) не поднесе Министарству извештај о резултатима намерног увођења у животну средину (члан 27. став 1);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7) приликом руковања, паковања и превоза документација која прати ГМО и производ од ГМО не садржи податке из члана 28. овог закона;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8) не уни</w:t>
      </w:r>
      <w:r>
        <w:rPr>
          <w:rFonts w:ascii="Verdana" w:eastAsia="Verdana" w:hAnsi="Verdana" w:cs="Verdana"/>
        </w:rPr>
        <w:t xml:space="preserve">штава отпад који садржи, састоји се или је добијен од ГМО и отпад који је настао употребом ГМО (члан 30). 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5. Прекршај физичког лица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49.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Новчаном казном од 30.000 до 50.000 динара казниће се за прекршај физичко лице, ако: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r>
        <w:rPr>
          <w:rFonts w:ascii="Verdana" w:eastAsia="Verdana" w:hAnsi="Verdana" w:cs="Verdana"/>
        </w:rPr>
        <w:t>намерно уводи у животну средину, а није добило одобрење (члан 9);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2) се не придржава плана мера за случај инцидента (члан 10);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3) приликом руковања, паковања и превоза документација која прати ГМО и производ од ГМО не садржи податке из члана 28. овог закон</w:t>
      </w:r>
      <w:r>
        <w:rPr>
          <w:rFonts w:ascii="Verdana" w:eastAsia="Verdana" w:hAnsi="Verdana" w:cs="Verdana"/>
        </w:rPr>
        <w:t>а;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4) не уништава отпад који садржи, састоји се или је добијен од ГМО и отпад који је настао употребом ГМО (члан 30). 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VIII. ПРЕЛАЗНЕ И ЗАВРШНЕ ОДРЕДБЕ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Рок за усклађивање пословања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50.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Стваралац, корисник или њихов овлашћен заступник у Републици Србиј</w:t>
      </w:r>
      <w:r>
        <w:rPr>
          <w:rFonts w:ascii="Verdana" w:eastAsia="Verdana" w:hAnsi="Verdana" w:cs="Verdana"/>
        </w:rPr>
        <w:t>и дужан је да своје пословање усклади са одредбама овог закона најкасније у року од шест месеци од дана ступања на снагу овог закона.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Доношење подзаконских аката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51.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Подзаконски акти прописани овим законом биће донети у року од шест месеци од дана сту</w:t>
      </w:r>
      <w:r>
        <w:rPr>
          <w:rFonts w:ascii="Verdana" w:eastAsia="Verdana" w:hAnsi="Verdana" w:cs="Verdana"/>
        </w:rPr>
        <w:t>пања на снагу овог закона.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До доношења подзаконских аката из става 1. овог члана примењиваће се подзаконски акти донети на основу Закона о генетички модификованим организмима („Службени лист СРЈ”, број 21/01 и „Службени гласник РС”, број 101/05 – др. закон</w:t>
      </w:r>
      <w:r>
        <w:rPr>
          <w:rFonts w:ascii="Verdana" w:eastAsia="Verdana" w:hAnsi="Verdana" w:cs="Verdana"/>
        </w:rPr>
        <w:t>), ако нису у супротности са овим законом.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Престанак важења ранијег закона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52.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 xml:space="preserve">Даном ступања на снагу овог закона престаје да важи Закон о генетички модификованим организмима („Службени лист СРЈ”, број 21/01 и „Службени гласник РС”, број 101/05 – др. </w:t>
      </w:r>
      <w:r>
        <w:rPr>
          <w:rFonts w:ascii="Verdana" w:eastAsia="Verdana" w:hAnsi="Verdana" w:cs="Verdana"/>
        </w:rPr>
        <w:t>закон).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 закона</w:t>
      </w:r>
    </w:p>
    <w:p w:rsidR="00A3509A" w:rsidRDefault="00FD32F3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53.</w:t>
      </w:r>
    </w:p>
    <w:p w:rsidR="00A3509A" w:rsidRDefault="00FD32F3">
      <w:pPr>
        <w:spacing w:line="210" w:lineRule="atLeast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Србије”.</w:t>
      </w:r>
    </w:p>
    <w:sectPr w:rsidR="00A3509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9A"/>
    <w:rsid w:val="00A3509A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054B4-B052-4649-B3BF-52458BDB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Tomasev</dc:creator>
  <cp:lastModifiedBy>Ivan Tomasev</cp:lastModifiedBy>
  <cp:revision>2</cp:revision>
  <dcterms:created xsi:type="dcterms:W3CDTF">2024-12-11T11:58:00Z</dcterms:created>
  <dcterms:modified xsi:type="dcterms:W3CDTF">2024-12-11T11:58:00Z</dcterms:modified>
</cp:coreProperties>
</file>